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ACCOMODATION AT ELMHAY PARK VILLAGE</w:t>
      </w: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rtl w:val="0"/>
        </w:rPr>
        <w:t xml:space="preserve">https://www.orchardleighcottages.net/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*included in package (subject to date booked)                                                  Breakfast: Adult = £12, Child = £8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25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1065"/>
        <w:gridCol w:w="3195"/>
        <w:gridCol w:w="795"/>
        <w:gridCol w:w="4140"/>
        <w:gridCol w:w="1080"/>
        <w:tblGridChange w:id="0">
          <w:tblGrid>
            <w:gridCol w:w="1350"/>
            <w:gridCol w:w="1065"/>
            <w:gridCol w:w="3195"/>
            <w:gridCol w:w="795"/>
            <w:gridCol w:w="4140"/>
            <w:gridCol w:w="1080"/>
          </w:tblGrid>
        </w:tblGridChange>
      </w:tblGrid>
      <w:tr>
        <w:trPr>
          <w:cantSplit w:val="0"/>
          <w:trHeight w:val="912.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COTTAGE/ROOM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CONFIGURATION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GUEST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B/FAST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REQUIRED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Garden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+ 2 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Sofa Bed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Ground Floor Twin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Double, 2 x Double + Single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 x en-suite)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2 Bunk Bed Room, 1 x Sofa Bed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x Bathrooms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Please advise us if the sofa bed is required at  £25.00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Garden Cottage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x Large Double (1 x en-suite)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Twin &amp; 1 x Small Single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Family 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Stable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&amp; 1 x Twin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bath)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Miss Marples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x Bedrooms with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+ 1 x Single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shower)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Coach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+ 2 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Sofa Bed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&amp; 1 x Twin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bath)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Plus Sofa Bed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Please advise us if the sofa bed is required at  £25.00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Woodcutters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(annexed to Coach House)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Ground Floor Double  &amp;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Ground Floor Twin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Shower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Bell Tower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Large Four Poster Bed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 in Shower, Oval Jacuzzi Bath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x Wash Basins, Bidet &amp; WC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Clock Tower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Double, 1 x Twin (en-suite bath)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+ 1 x Single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Bath with Shower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Bull Pen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(annexed to The Dairy)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&amp; 1 x Twin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shower)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Hayloft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x Bedrooms with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+ 1 x Single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shower)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Dairy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&amp; 1 x Twin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bath)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Kents Cottage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 &amp; 1 x Twin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(both with en-suite bath)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Lewis Lodge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Triple (3 x Single Beds)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x Twin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Night Before for Wedding Party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Castle West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+ 2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Sofa Bed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x Double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2 BunkBed Room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Night Before for Wedding Party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Church Lodge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Double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Night After for Bride &amp; Groom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8" w:w="11906" w:orient="portrait"/>
      <w:pgMar w:bottom="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2875125</wp:posOffset>
          </wp:positionH>
          <wp:positionV relativeFrom="paragraph">
            <wp:posOffset>-91439</wp:posOffset>
          </wp:positionV>
          <wp:extent cx="898525" cy="89852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525" cy="898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